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79C9" w:rsidRDefault="004979C9" w:rsidP="00A20674"/>
    <w:p w:rsidR="005844AC" w:rsidRPr="005844AC" w:rsidRDefault="005844AC" w:rsidP="005844AC">
      <w:pPr>
        <w:spacing w:after="0"/>
        <w:ind w:right="15" w:firstLine="851"/>
        <w:jc w:val="center"/>
        <w:rPr>
          <w:rFonts w:ascii="Times New Roman" w:hAnsi="Times New Roman" w:cs="Times New Roman"/>
          <w:b/>
          <w:sz w:val="28"/>
          <w:szCs w:val="28"/>
          <w:lang w:eastAsia="zh-CN"/>
        </w:rPr>
      </w:pPr>
      <w:r w:rsidRPr="005844AC">
        <w:rPr>
          <w:rFonts w:ascii="Times New Roman" w:hAnsi="Times New Roman" w:cs="Times New Roman"/>
          <w:b/>
          <w:sz w:val="28"/>
          <w:szCs w:val="28"/>
          <w:lang w:eastAsia="zh-CN"/>
        </w:rPr>
        <w:t>Архангельская область</w:t>
      </w:r>
    </w:p>
    <w:p w:rsidR="005844AC" w:rsidRPr="005844AC" w:rsidRDefault="005844AC" w:rsidP="005844AC">
      <w:pPr>
        <w:spacing w:after="0"/>
        <w:ind w:right="15" w:firstLine="851"/>
        <w:jc w:val="center"/>
        <w:rPr>
          <w:rFonts w:ascii="Times New Roman" w:hAnsi="Times New Roman" w:cs="Times New Roman"/>
          <w:b/>
          <w:sz w:val="28"/>
          <w:szCs w:val="28"/>
          <w:lang w:eastAsia="zh-CN"/>
        </w:rPr>
      </w:pPr>
      <w:r w:rsidRPr="005844AC">
        <w:rPr>
          <w:rFonts w:ascii="Times New Roman" w:hAnsi="Times New Roman" w:cs="Times New Roman"/>
          <w:b/>
          <w:sz w:val="28"/>
          <w:szCs w:val="28"/>
          <w:lang w:eastAsia="zh-CN"/>
        </w:rPr>
        <w:t>Шенкурский муниципальный округ</w:t>
      </w:r>
    </w:p>
    <w:p w:rsidR="005844AC" w:rsidRPr="005844AC" w:rsidRDefault="005844AC" w:rsidP="005844AC">
      <w:pPr>
        <w:spacing w:after="0"/>
        <w:ind w:right="15" w:firstLine="851"/>
        <w:jc w:val="center"/>
        <w:rPr>
          <w:rFonts w:ascii="Times New Roman" w:hAnsi="Times New Roman" w:cs="Times New Roman"/>
          <w:b/>
          <w:sz w:val="28"/>
          <w:szCs w:val="28"/>
          <w:lang w:eastAsia="zh-CN"/>
        </w:rPr>
      </w:pPr>
      <w:r w:rsidRPr="005844AC">
        <w:rPr>
          <w:rFonts w:ascii="Times New Roman" w:hAnsi="Times New Roman" w:cs="Times New Roman"/>
          <w:b/>
          <w:sz w:val="28"/>
          <w:szCs w:val="28"/>
          <w:lang w:eastAsia="zh-CN"/>
        </w:rPr>
        <w:t>Собрание депутатов первого созыва</w:t>
      </w:r>
    </w:p>
    <w:p w:rsidR="005844AC" w:rsidRPr="005844AC" w:rsidRDefault="001F63F1" w:rsidP="005844AC">
      <w:pPr>
        <w:spacing w:after="0"/>
        <w:ind w:right="15" w:firstLine="851"/>
        <w:jc w:val="center"/>
        <w:rPr>
          <w:rFonts w:ascii="Times New Roman" w:hAnsi="Times New Roman" w:cs="Times New Roman"/>
          <w:b/>
          <w:sz w:val="28"/>
          <w:szCs w:val="28"/>
          <w:lang w:eastAsia="zh-CN"/>
        </w:rPr>
      </w:pPr>
      <w:r>
        <w:rPr>
          <w:rFonts w:ascii="Times New Roman" w:hAnsi="Times New Roman" w:cs="Times New Roman"/>
          <w:b/>
          <w:sz w:val="28"/>
          <w:szCs w:val="28"/>
          <w:lang w:eastAsia="zh-CN"/>
        </w:rPr>
        <w:t>29</w:t>
      </w:r>
      <w:r w:rsidR="005844AC" w:rsidRPr="005844AC">
        <w:rPr>
          <w:rFonts w:ascii="Times New Roman" w:hAnsi="Times New Roman" w:cs="Times New Roman"/>
          <w:b/>
          <w:sz w:val="28"/>
          <w:szCs w:val="28"/>
          <w:lang w:eastAsia="zh-CN"/>
        </w:rPr>
        <w:t xml:space="preserve"> очередная сессия</w:t>
      </w:r>
    </w:p>
    <w:p w:rsidR="005844AC" w:rsidRPr="005844AC" w:rsidRDefault="005844AC" w:rsidP="005844A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44AC" w:rsidRPr="005844AC" w:rsidRDefault="005844AC" w:rsidP="005844AC">
      <w:pPr>
        <w:keepNext/>
        <w:jc w:val="center"/>
        <w:outlineLvl w:val="3"/>
        <w:rPr>
          <w:rFonts w:ascii="Times New Roman" w:hAnsi="Times New Roman" w:cs="Times New Roman"/>
          <w:b/>
          <w:sz w:val="28"/>
          <w:szCs w:val="28"/>
        </w:rPr>
      </w:pPr>
      <w:r w:rsidRPr="005844AC">
        <w:rPr>
          <w:rFonts w:ascii="Times New Roman" w:hAnsi="Times New Roman" w:cs="Times New Roman"/>
          <w:b/>
          <w:sz w:val="28"/>
          <w:szCs w:val="28"/>
        </w:rPr>
        <w:t>Решение</w:t>
      </w:r>
    </w:p>
    <w:p w:rsidR="005844AC" w:rsidRPr="00D66B01" w:rsidRDefault="005844AC" w:rsidP="005844AC">
      <w:pPr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5844AC" w:rsidRPr="005844AC" w:rsidRDefault="005844AC" w:rsidP="005844AC">
      <w:pPr>
        <w:jc w:val="center"/>
        <w:rPr>
          <w:rFonts w:ascii="Times New Roman" w:hAnsi="Times New Roman" w:cs="Times New Roman"/>
          <w:sz w:val="28"/>
          <w:szCs w:val="28"/>
        </w:rPr>
      </w:pPr>
      <w:r w:rsidRPr="005844AC">
        <w:rPr>
          <w:rFonts w:ascii="Times New Roman" w:hAnsi="Times New Roman" w:cs="Times New Roman"/>
          <w:sz w:val="28"/>
          <w:szCs w:val="28"/>
        </w:rPr>
        <w:t xml:space="preserve">от  </w:t>
      </w:r>
      <w:r w:rsidR="001F63F1">
        <w:rPr>
          <w:rFonts w:ascii="Times New Roman" w:hAnsi="Times New Roman" w:cs="Times New Roman"/>
          <w:sz w:val="28"/>
          <w:szCs w:val="28"/>
        </w:rPr>
        <w:t>«29»</w:t>
      </w:r>
      <w:r w:rsidR="0063536D">
        <w:rPr>
          <w:rFonts w:ascii="Times New Roman" w:hAnsi="Times New Roman" w:cs="Times New Roman"/>
          <w:sz w:val="28"/>
          <w:szCs w:val="28"/>
        </w:rPr>
        <w:t xml:space="preserve">   </w:t>
      </w:r>
      <w:r w:rsidRPr="005844AC">
        <w:rPr>
          <w:rFonts w:ascii="Times New Roman" w:hAnsi="Times New Roman" w:cs="Times New Roman"/>
          <w:sz w:val="28"/>
          <w:szCs w:val="28"/>
        </w:rPr>
        <w:t xml:space="preserve"> </w:t>
      </w:r>
      <w:r w:rsidR="00AD4954">
        <w:rPr>
          <w:rFonts w:ascii="Times New Roman" w:hAnsi="Times New Roman" w:cs="Times New Roman"/>
          <w:sz w:val="28"/>
          <w:szCs w:val="28"/>
        </w:rPr>
        <w:t>августа</w:t>
      </w:r>
      <w:r w:rsidR="0063536D">
        <w:rPr>
          <w:rFonts w:ascii="Times New Roman" w:hAnsi="Times New Roman" w:cs="Times New Roman"/>
          <w:sz w:val="28"/>
          <w:szCs w:val="28"/>
        </w:rPr>
        <w:t xml:space="preserve"> </w:t>
      </w:r>
      <w:r w:rsidRPr="005844AC">
        <w:rPr>
          <w:rFonts w:ascii="Times New Roman" w:hAnsi="Times New Roman" w:cs="Times New Roman"/>
          <w:sz w:val="28"/>
          <w:szCs w:val="28"/>
        </w:rPr>
        <w:t xml:space="preserve"> 202</w:t>
      </w:r>
      <w:r w:rsidR="005C0A26">
        <w:rPr>
          <w:rFonts w:ascii="Times New Roman" w:hAnsi="Times New Roman" w:cs="Times New Roman"/>
          <w:sz w:val="28"/>
          <w:szCs w:val="28"/>
        </w:rPr>
        <w:t>5</w:t>
      </w:r>
      <w:r w:rsidRPr="005844AC">
        <w:rPr>
          <w:rFonts w:ascii="Times New Roman" w:hAnsi="Times New Roman" w:cs="Times New Roman"/>
          <w:sz w:val="28"/>
          <w:szCs w:val="28"/>
        </w:rPr>
        <w:t xml:space="preserve"> года                                              № </w:t>
      </w:r>
      <w:r w:rsidR="001F63F1">
        <w:rPr>
          <w:rFonts w:ascii="Times New Roman" w:hAnsi="Times New Roman" w:cs="Times New Roman"/>
          <w:sz w:val="28"/>
          <w:szCs w:val="28"/>
        </w:rPr>
        <w:t>316</w:t>
      </w:r>
    </w:p>
    <w:p w:rsidR="005844AC" w:rsidRPr="005844AC" w:rsidRDefault="005844AC" w:rsidP="005844A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44AC" w:rsidRPr="005844AC" w:rsidRDefault="005844AC" w:rsidP="005844AC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844AC">
        <w:rPr>
          <w:rFonts w:ascii="Times New Roman" w:hAnsi="Times New Roman" w:cs="Times New Roman"/>
          <w:sz w:val="28"/>
          <w:szCs w:val="28"/>
        </w:rPr>
        <w:t>г. Шенкурск</w:t>
      </w:r>
    </w:p>
    <w:p w:rsidR="005844AC" w:rsidRPr="00D66B01" w:rsidRDefault="005844AC" w:rsidP="005844AC">
      <w:pPr>
        <w:spacing w:line="276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5844AC" w:rsidRPr="00A20674" w:rsidRDefault="005844AC" w:rsidP="00A20674">
      <w:pPr>
        <w:spacing w:after="0"/>
        <w:ind w:right="1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0674">
        <w:rPr>
          <w:rFonts w:ascii="Times New Roman" w:hAnsi="Times New Roman" w:cs="Times New Roman"/>
          <w:b/>
          <w:sz w:val="28"/>
          <w:szCs w:val="28"/>
          <w:lang w:eastAsia="zh-CN"/>
        </w:rPr>
        <w:t xml:space="preserve">Об </w:t>
      </w:r>
      <w:r w:rsidR="00280151">
        <w:rPr>
          <w:rFonts w:ascii="Times New Roman" w:hAnsi="Times New Roman" w:cs="Times New Roman"/>
          <w:b/>
          <w:sz w:val="28"/>
          <w:szCs w:val="28"/>
          <w:lang w:eastAsia="zh-CN"/>
        </w:rPr>
        <w:t>уточнении</w:t>
      </w:r>
      <w:r w:rsidR="00002F80">
        <w:rPr>
          <w:rFonts w:ascii="Times New Roman" w:hAnsi="Times New Roman" w:cs="Times New Roman"/>
          <w:b/>
          <w:sz w:val="28"/>
          <w:szCs w:val="28"/>
          <w:lang w:eastAsia="zh-CN"/>
        </w:rPr>
        <w:t xml:space="preserve"> </w:t>
      </w:r>
      <w:r w:rsidR="0063536D" w:rsidRPr="00A20674">
        <w:rPr>
          <w:rFonts w:ascii="Times New Roman" w:hAnsi="Times New Roman" w:cs="Times New Roman"/>
          <w:b/>
          <w:sz w:val="28"/>
          <w:szCs w:val="28"/>
          <w:lang w:eastAsia="zh-CN"/>
        </w:rPr>
        <w:t xml:space="preserve">границ </w:t>
      </w:r>
      <w:r w:rsidR="00A20674" w:rsidRPr="00A20674">
        <w:rPr>
          <w:rFonts w:ascii="Times New Roman" w:hAnsi="Times New Roman" w:cs="Times New Roman"/>
          <w:b/>
          <w:sz w:val="28"/>
          <w:szCs w:val="28"/>
          <w:lang w:eastAsia="zh-CN"/>
        </w:rPr>
        <w:t>т</w:t>
      </w:r>
      <w:r w:rsidR="0063536D" w:rsidRPr="00A20674">
        <w:rPr>
          <w:rFonts w:ascii="Times New Roman" w:hAnsi="Times New Roman" w:cs="Times New Roman"/>
          <w:b/>
          <w:sz w:val="28"/>
          <w:szCs w:val="28"/>
          <w:lang w:eastAsia="zh-CN"/>
        </w:rPr>
        <w:t>ерриториального общественного самоуправления «</w:t>
      </w:r>
      <w:r w:rsidR="00AD4954">
        <w:rPr>
          <w:rFonts w:ascii="Times New Roman" w:hAnsi="Times New Roman" w:cs="Times New Roman"/>
          <w:b/>
          <w:sz w:val="28"/>
          <w:szCs w:val="28"/>
          <w:lang w:eastAsia="zh-CN"/>
        </w:rPr>
        <w:t>Покровские</w:t>
      </w:r>
      <w:r w:rsidR="0063536D" w:rsidRPr="00A20674">
        <w:rPr>
          <w:rFonts w:ascii="Times New Roman" w:hAnsi="Times New Roman" w:cs="Times New Roman"/>
          <w:b/>
          <w:sz w:val="28"/>
          <w:szCs w:val="28"/>
          <w:lang w:eastAsia="zh-CN"/>
        </w:rPr>
        <w:t>»</w:t>
      </w:r>
      <w:r w:rsidRPr="00A20674">
        <w:rPr>
          <w:rFonts w:ascii="Times New Roman" w:hAnsi="Times New Roman" w:cs="Times New Roman"/>
          <w:b/>
          <w:sz w:val="28"/>
          <w:szCs w:val="28"/>
        </w:rPr>
        <w:t xml:space="preserve"> на территории Шенкурского муниципального округа</w:t>
      </w:r>
      <w:r w:rsidR="00002F8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20674">
        <w:rPr>
          <w:rFonts w:ascii="Times New Roman" w:hAnsi="Times New Roman" w:cs="Times New Roman"/>
          <w:b/>
          <w:sz w:val="28"/>
          <w:szCs w:val="28"/>
        </w:rPr>
        <w:t>Архангельской области</w:t>
      </w:r>
    </w:p>
    <w:p w:rsidR="00A20674" w:rsidRPr="00A20674" w:rsidRDefault="00A20674" w:rsidP="005844AC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zh-CN"/>
        </w:rPr>
      </w:pPr>
    </w:p>
    <w:p w:rsidR="005844AC" w:rsidRPr="00A20674" w:rsidRDefault="001F0A1D" w:rsidP="0063536D">
      <w:pPr>
        <w:spacing w:after="0"/>
        <w:ind w:right="15" w:firstLine="851"/>
        <w:jc w:val="both"/>
        <w:rPr>
          <w:rFonts w:ascii="Times New Roman" w:hAnsi="Times New Roman" w:cs="Times New Roman"/>
          <w:b/>
          <w:spacing w:val="20"/>
          <w:sz w:val="28"/>
          <w:szCs w:val="28"/>
          <w:lang w:eastAsia="zh-CN"/>
        </w:rPr>
      </w:pPr>
      <w:r>
        <w:rPr>
          <w:rFonts w:ascii="Times New Roman" w:hAnsi="Times New Roman" w:cs="Times New Roman"/>
          <w:sz w:val="28"/>
          <w:szCs w:val="28"/>
          <w:lang w:eastAsia="zh-CN"/>
        </w:rPr>
        <w:t xml:space="preserve">В соответствии со статьей 50 </w:t>
      </w:r>
      <w:r w:rsidR="005844AC" w:rsidRPr="00A20674">
        <w:rPr>
          <w:rFonts w:ascii="Times New Roman" w:hAnsi="Times New Roman" w:cs="Times New Roman"/>
          <w:sz w:val="28"/>
          <w:szCs w:val="28"/>
          <w:lang w:eastAsia="zh-CN"/>
        </w:rPr>
        <w:t>Федеральн</w:t>
      </w:r>
      <w:r>
        <w:rPr>
          <w:rFonts w:ascii="Times New Roman" w:hAnsi="Times New Roman" w:cs="Times New Roman"/>
          <w:sz w:val="28"/>
          <w:szCs w:val="28"/>
          <w:lang w:eastAsia="zh-CN"/>
        </w:rPr>
        <w:t>ого</w:t>
      </w:r>
      <w:r w:rsidR="005844AC"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 закон</w:t>
      </w:r>
      <w:r>
        <w:rPr>
          <w:rFonts w:ascii="Times New Roman" w:hAnsi="Times New Roman" w:cs="Times New Roman"/>
          <w:sz w:val="28"/>
          <w:szCs w:val="28"/>
          <w:lang w:eastAsia="zh-CN"/>
        </w:rPr>
        <w:t xml:space="preserve">а от 20 марта 2025 </w:t>
      </w:r>
      <w:r w:rsidR="005844AC"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года № </w:t>
      </w:r>
      <w:r>
        <w:rPr>
          <w:rFonts w:ascii="Times New Roman" w:hAnsi="Times New Roman" w:cs="Times New Roman"/>
          <w:sz w:val="28"/>
          <w:szCs w:val="28"/>
          <w:lang w:eastAsia="zh-CN"/>
        </w:rPr>
        <w:t>33</w:t>
      </w:r>
      <w:r w:rsidR="005844AC"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-ФЗ «Об общих принципах организации местного самоуправления </w:t>
      </w:r>
      <w:r>
        <w:rPr>
          <w:rFonts w:ascii="Times New Roman" w:hAnsi="Times New Roman" w:cs="Times New Roman"/>
          <w:sz w:val="28"/>
          <w:szCs w:val="28"/>
          <w:lang w:eastAsia="zh-CN"/>
        </w:rPr>
        <w:t>в единой системе публичной власти</w:t>
      </w:r>
      <w:r w:rsidR="005844AC" w:rsidRPr="00A20674">
        <w:rPr>
          <w:rFonts w:ascii="Times New Roman" w:hAnsi="Times New Roman" w:cs="Times New Roman"/>
          <w:sz w:val="28"/>
          <w:szCs w:val="28"/>
          <w:lang w:eastAsia="zh-CN"/>
        </w:rPr>
        <w:t>»</w:t>
      </w:r>
      <w:r w:rsidR="0063536D"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, Положением о территориальном общественном самоуправлении на территории Шенкурского муниципального округа Архангельской области, утвержденным решением Собрания депутатов Шенкурского муниципального округа Архангельской области от </w:t>
      </w:r>
      <w:r w:rsidR="005C0A26">
        <w:rPr>
          <w:rFonts w:ascii="Times New Roman" w:hAnsi="Times New Roman" w:cs="Times New Roman"/>
          <w:sz w:val="28"/>
          <w:szCs w:val="28"/>
          <w:lang w:eastAsia="zh-CN"/>
        </w:rPr>
        <w:t xml:space="preserve">                            </w:t>
      </w:r>
      <w:r w:rsidR="0063536D" w:rsidRPr="00A20674">
        <w:rPr>
          <w:rFonts w:ascii="Times New Roman" w:hAnsi="Times New Roman" w:cs="Times New Roman"/>
          <w:sz w:val="28"/>
          <w:szCs w:val="28"/>
          <w:lang w:eastAsia="zh-CN"/>
        </w:rPr>
        <w:t>25 августа 2023 года № 150</w:t>
      </w:r>
      <w:r>
        <w:rPr>
          <w:rFonts w:ascii="Times New Roman" w:hAnsi="Times New Roman" w:cs="Times New Roman"/>
          <w:sz w:val="28"/>
          <w:szCs w:val="28"/>
          <w:lang w:eastAsia="zh-CN"/>
        </w:rPr>
        <w:t>,</w:t>
      </w:r>
      <w:r w:rsidR="0063536D"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 на основании заявления членов инициативной группы территориального общественного самоуправления «</w:t>
      </w:r>
      <w:r w:rsidR="00AD4954">
        <w:rPr>
          <w:rFonts w:ascii="Times New Roman" w:hAnsi="Times New Roman" w:cs="Times New Roman"/>
          <w:sz w:val="28"/>
          <w:szCs w:val="28"/>
          <w:lang w:eastAsia="zh-CN"/>
        </w:rPr>
        <w:t>Покровские</w:t>
      </w:r>
      <w:r w:rsidR="0063536D"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» от </w:t>
      </w:r>
      <w:r w:rsidR="00260B99">
        <w:rPr>
          <w:rFonts w:ascii="Times New Roman" w:hAnsi="Times New Roman" w:cs="Times New Roman"/>
          <w:sz w:val="28"/>
          <w:szCs w:val="28"/>
          <w:lang w:eastAsia="zh-CN"/>
        </w:rPr>
        <w:t>21</w:t>
      </w:r>
      <w:r w:rsidR="000D0CF2">
        <w:rPr>
          <w:rFonts w:ascii="Times New Roman" w:hAnsi="Times New Roman" w:cs="Times New Roman"/>
          <w:sz w:val="28"/>
          <w:szCs w:val="28"/>
          <w:lang w:eastAsia="zh-CN"/>
        </w:rPr>
        <w:t xml:space="preserve"> </w:t>
      </w:r>
      <w:r w:rsidR="00AD4954">
        <w:rPr>
          <w:rFonts w:ascii="Times New Roman" w:hAnsi="Times New Roman" w:cs="Times New Roman"/>
          <w:sz w:val="28"/>
          <w:szCs w:val="28"/>
          <w:lang w:eastAsia="zh-CN"/>
        </w:rPr>
        <w:t>ию</w:t>
      </w:r>
      <w:r w:rsidR="00260B99">
        <w:rPr>
          <w:rFonts w:ascii="Times New Roman" w:hAnsi="Times New Roman" w:cs="Times New Roman"/>
          <w:sz w:val="28"/>
          <w:szCs w:val="28"/>
          <w:lang w:eastAsia="zh-CN"/>
        </w:rPr>
        <w:t>л</w:t>
      </w:r>
      <w:r w:rsidR="00AD4954">
        <w:rPr>
          <w:rFonts w:ascii="Times New Roman" w:hAnsi="Times New Roman" w:cs="Times New Roman"/>
          <w:sz w:val="28"/>
          <w:szCs w:val="28"/>
          <w:lang w:eastAsia="zh-CN"/>
        </w:rPr>
        <w:t>я</w:t>
      </w:r>
      <w:r w:rsidR="000D0CF2">
        <w:rPr>
          <w:rFonts w:ascii="Times New Roman" w:hAnsi="Times New Roman" w:cs="Times New Roman"/>
          <w:sz w:val="28"/>
          <w:szCs w:val="28"/>
          <w:lang w:eastAsia="zh-CN"/>
        </w:rPr>
        <w:t xml:space="preserve"> 2025</w:t>
      </w:r>
      <w:r w:rsidR="0063536D"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 года,</w:t>
      </w:r>
      <w:r w:rsidR="005844AC" w:rsidRPr="00A20674">
        <w:rPr>
          <w:rFonts w:ascii="Times New Roman" w:hAnsi="Times New Roman" w:cs="Times New Roman"/>
          <w:i/>
          <w:iCs/>
          <w:sz w:val="28"/>
          <w:szCs w:val="28"/>
          <w:lang w:eastAsia="zh-CN"/>
        </w:rPr>
        <w:t xml:space="preserve"> </w:t>
      </w:r>
      <w:r w:rsidR="005844AC"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Собрание депутатов </w:t>
      </w:r>
      <w:proofErr w:type="gramStart"/>
      <w:r w:rsidR="005844AC" w:rsidRPr="00A20674">
        <w:rPr>
          <w:rFonts w:ascii="Times New Roman" w:hAnsi="Times New Roman" w:cs="Times New Roman"/>
          <w:b/>
          <w:spacing w:val="20"/>
          <w:sz w:val="28"/>
          <w:szCs w:val="28"/>
          <w:lang w:eastAsia="zh-CN"/>
        </w:rPr>
        <w:t>р</w:t>
      </w:r>
      <w:proofErr w:type="gramEnd"/>
      <w:r w:rsidR="005844AC" w:rsidRPr="00A20674">
        <w:rPr>
          <w:rFonts w:ascii="Times New Roman" w:hAnsi="Times New Roman" w:cs="Times New Roman"/>
          <w:b/>
          <w:spacing w:val="20"/>
          <w:sz w:val="28"/>
          <w:szCs w:val="28"/>
          <w:lang w:eastAsia="zh-CN"/>
        </w:rPr>
        <w:t xml:space="preserve"> е ш и л о:</w:t>
      </w:r>
    </w:p>
    <w:p w:rsidR="005C0A26" w:rsidRPr="00A22A58" w:rsidRDefault="00CD18B0" w:rsidP="00CD18B0">
      <w:pPr>
        <w:pStyle w:val="a9"/>
        <w:widowControl w:val="0"/>
        <w:tabs>
          <w:tab w:val="left" w:pos="9498"/>
        </w:tabs>
        <w:suppressAutoHyphens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eastAsia="zh-CN"/>
        </w:rPr>
      </w:pPr>
      <w:r>
        <w:rPr>
          <w:rFonts w:ascii="Times New Roman" w:hAnsi="Times New Roman" w:cs="Times New Roman"/>
          <w:sz w:val="28"/>
          <w:szCs w:val="28"/>
          <w:lang w:eastAsia="zh-CN"/>
        </w:rPr>
        <w:t xml:space="preserve">           1. </w:t>
      </w:r>
      <w:r w:rsidR="00280151" w:rsidRPr="00A22A58">
        <w:rPr>
          <w:rFonts w:ascii="Times New Roman" w:hAnsi="Times New Roman" w:cs="Times New Roman"/>
          <w:sz w:val="28"/>
          <w:szCs w:val="28"/>
          <w:lang w:eastAsia="zh-CN"/>
        </w:rPr>
        <w:t>Уточнить г</w:t>
      </w:r>
      <w:r w:rsidR="005908C3" w:rsidRPr="00A22A58">
        <w:rPr>
          <w:rFonts w:ascii="Times New Roman" w:hAnsi="Times New Roman" w:cs="Times New Roman"/>
          <w:sz w:val="28"/>
          <w:szCs w:val="28"/>
          <w:lang w:eastAsia="zh-CN"/>
        </w:rPr>
        <w:t xml:space="preserve">раницы </w:t>
      </w:r>
      <w:r w:rsidR="005844AC" w:rsidRPr="00A22A58">
        <w:rPr>
          <w:rFonts w:ascii="Times New Roman" w:hAnsi="Times New Roman" w:cs="Times New Roman"/>
          <w:sz w:val="28"/>
          <w:szCs w:val="28"/>
        </w:rPr>
        <w:t>территориально</w:t>
      </w:r>
      <w:r w:rsidR="0063536D" w:rsidRPr="00A22A58">
        <w:rPr>
          <w:rFonts w:ascii="Times New Roman" w:hAnsi="Times New Roman" w:cs="Times New Roman"/>
          <w:sz w:val="28"/>
          <w:szCs w:val="28"/>
        </w:rPr>
        <w:t>го</w:t>
      </w:r>
      <w:r w:rsidR="005844AC" w:rsidRPr="00A22A58">
        <w:rPr>
          <w:rFonts w:ascii="Times New Roman" w:hAnsi="Times New Roman" w:cs="Times New Roman"/>
          <w:sz w:val="28"/>
          <w:szCs w:val="28"/>
        </w:rPr>
        <w:t xml:space="preserve"> общественно</w:t>
      </w:r>
      <w:r w:rsidR="0063536D" w:rsidRPr="00A22A58">
        <w:rPr>
          <w:rFonts w:ascii="Times New Roman" w:hAnsi="Times New Roman" w:cs="Times New Roman"/>
          <w:sz w:val="28"/>
          <w:szCs w:val="28"/>
        </w:rPr>
        <w:t>го</w:t>
      </w:r>
      <w:r w:rsidR="005844AC" w:rsidRPr="00A22A58">
        <w:rPr>
          <w:rFonts w:ascii="Times New Roman" w:hAnsi="Times New Roman" w:cs="Times New Roman"/>
          <w:sz w:val="28"/>
          <w:szCs w:val="28"/>
        </w:rPr>
        <w:t xml:space="preserve"> самоуправлени</w:t>
      </w:r>
      <w:r w:rsidR="0063536D" w:rsidRPr="00A22A58">
        <w:rPr>
          <w:rFonts w:ascii="Times New Roman" w:hAnsi="Times New Roman" w:cs="Times New Roman"/>
          <w:sz w:val="28"/>
          <w:szCs w:val="28"/>
        </w:rPr>
        <w:t>я «</w:t>
      </w:r>
      <w:r w:rsidR="00AD4954">
        <w:rPr>
          <w:rFonts w:ascii="Times New Roman" w:hAnsi="Times New Roman" w:cs="Times New Roman"/>
          <w:sz w:val="28"/>
          <w:szCs w:val="28"/>
        </w:rPr>
        <w:t>Покровские</w:t>
      </w:r>
      <w:r w:rsidR="0063536D" w:rsidRPr="00A22A58">
        <w:rPr>
          <w:rFonts w:ascii="Times New Roman" w:hAnsi="Times New Roman" w:cs="Times New Roman"/>
          <w:sz w:val="28"/>
          <w:szCs w:val="28"/>
        </w:rPr>
        <w:t>»</w:t>
      </w:r>
      <w:r w:rsidR="005844AC" w:rsidRPr="00A22A58">
        <w:rPr>
          <w:rFonts w:ascii="Times New Roman" w:hAnsi="Times New Roman" w:cs="Times New Roman"/>
          <w:sz w:val="28"/>
          <w:szCs w:val="28"/>
        </w:rPr>
        <w:t xml:space="preserve"> на территории</w:t>
      </w:r>
      <w:r w:rsidR="00A20674" w:rsidRPr="00A22A58">
        <w:rPr>
          <w:rFonts w:ascii="Times New Roman" w:hAnsi="Times New Roman" w:cs="Times New Roman"/>
          <w:sz w:val="28"/>
          <w:szCs w:val="28"/>
        </w:rPr>
        <w:t xml:space="preserve"> </w:t>
      </w:r>
      <w:r w:rsidR="005844AC" w:rsidRPr="00A22A58">
        <w:rPr>
          <w:rFonts w:ascii="Times New Roman" w:hAnsi="Times New Roman" w:cs="Times New Roman"/>
          <w:sz w:val="28"/>
          <w:szCs w:val="28"/>
        </w:rPr>
        <w:t>Шенкурского муниципального округа Архангельской области</w:t>
      </w:r>
      <w:r w:rsidR="00280151" w:rsidRPr="00A22A58">
        <w:rPr>
          <w:rFonts w:ascii="Times New Roman" w:hAnsi="Times New Roman" w:cs="Times New Roman"/>
          <w:sz w:val="28"/>
          <w:szCs w:val="28"/>
        </w:rPr>
        <w:t>,</w:t>
      </w:r>
      <w:r w:rsidR="005844AC" w:rsidRPr="00A22A58">
        <w:rPr>
          <w:rFonts w:ascii="Times New Roman" w:hAnsi="Times New Roman" w:cs="Times New Roman"/>
          <w:sz w:val="28"/>
          <w:szCs w:val="28"/>
        </w:rPr>
        <w:t xml:space="preserve"> </w:t>
      </w:r>
      <w:r w:rsidR="005844AC" w:rsidRPr="00A22A58">
        <w:rPr>
          <w:rFonts w:ascii="Times New Roman" w:hAnsi="Times New Roman" w:cs="Times New Roman"/>
          <w:sz w:val="28"/>
          <w:szCs w:val="28"/>
          <w:lang w:eastAsia="zh-CN"/>
        </w:rPr>
        <w:t>согласно приложению к настоящему решению.</w:t>
      </w:r>
    </w:p>
    <w:p w:rsidR="005844AC" w:rsidRPr="00A20674" w:rsidRDefault="005844AC" w:rsidP="005844AC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2. </w:t>
      </w:r>
      <w:r w:rsidRPr="00A20674">
        <w:rPr>
          <w:rFonts w:ascii="Times New Roman" w:eastAsia="Calibri" w:hAnsi="Times New Roman" w:cs="Times New Roman"/>
          <w:sz w:val="28"/>
          <w:szCs w:val="28"/>
        </w:rPr>
        <w:t xml:space="preserve">Настоящее решение вступает в силу </w:t>
      </w:r>
      <w:r w:rsidR="0063536D" w:rsidRPr="00A20674">
        <w:rPr>
          <w:rFonts w:ascii="Times New Roman" w:eastAsia="Calibri" w:hAnsi="Times New Roman" w:cs="Times New Roman"/>
          <w:sz w:val="28"/>
          <w:szCs w:val="28"/>
        </w:rPr>
        <w:t>после</w:t>
      </w:r>
      <w:r w:rsidRPr="00A20674">
        <w:rPr>
          <w:rFonts w:ascii="Times New Roman" w:eastAsia="Calibri" w:hAnsi="Times New Roman" w:cs="Times New Roman"/>
          <w:sz w:val="28"/>
          <w:szCs w:val="28"/>
        </w:rPr>
        <w:t xml:space="preserve"> его официального </w:t>
      </w:r>
      <w:r w:rsidR="0063536D" w:rsidRPr="00A20674">
        <w:rPr>
          <w:rFonts w:ascii="Times New Roman" w:eastAsia="Calibri" w:hAnsi="Times New Roman" w:cs="Times New Roman"/>
          <w:sz w:val="28"/>
          <w:szCs w:val="28"/>
        </w:rPr>
        <w:t>обнародования</w:t>
      </w:r>
      <w:r w:rsidRPr="00A20674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844AC" w:rsidRDefault="005844AC" w:rsidP="005844AC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05A12" w:rsidRPr="00A20674" w:rsidRDefault="00E05A12" w:rsidP="005844AC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844AC" w:rsidRPr="00A20674" w:rsidRDefault="005844AC" w:rsidP="005844AC">
      <w:pPr>
        <w:widowControl w:val="0"/>
        <w:autoSpaceDE w:val="0"/>
        <w:autoSpaceDN w:val="0"/>
        <w:adjustRightInd w:val="0"/>
        <w:spacing w:after="0" w:line="240" w:lineRule="auto"/>
        <w:ind w:right="-23"/>
        <w:jc w:val="both"/>
        <w:rPr>
          <w:rFonts w:ascii="Times New Roman" w:hAnsi="Times New Roman" w:cs="Times New Roman"/>
          <w:sz w:val="28"/>
          <w:szCs w:val="28"/>
        </w:rPr>
      </w:pPr>
      <w:r w:rsidRPr="00A20674">
        <w:rPr>
          <w:rFonts w:ascii="Times New Roman" w:hAnsi="Times New Roman" w:cs="Times New Roman"/>
          <w:sz w:val="28"/>
          <w:szCs w:val="28"/>
        </w:rPr>
        <w:t xml:space="preserve">Председатель Собрания депутатов </w:t>
      </w:r>
    </w:p>
    <w:p w:rsidR="0069349F" w:rsidRDefault="005844AC" w:rsidP="005844AC">
      <w:pPr>
        <w:widowControl w:val="0"/>
        <w:autoSpaceDE w:val="0"/>
        <w:autoSpaceDN w:val="0"/>
        <w:adjustRightInd w:val="0"/>
        <w:spacing w:after="0" w:line="240" w:lineRule="auto"/>
        <w:ind w:right="-23"/>
        <w:jc w:val="both"/>
        <w:rPr>
          <w:rFonts w:ascii="Times New Roman" w:hAnsi="Times New Roman" w:cs="Times New Roman"/>
          <w:sz w:val="28"/>
          <w:szCs w:val="28"/>
        </w:rPr>
      </w:pPr>
      <w:r w:rsidRPr="00A20674">
        <w:rPr>
          <w:rFonts w:ascii="Times New Roman" w:hAnsi="Times New Roman" w:cs="Times New Roman"/>
          <w:sz w:val="28"/>
          <w:szCs w:val="28"/>
        </w:rPr>
        <w:t xml:space="preserve">Шенкурского муниципального округа           </w:t>
      </w:r>
      <w:r w:rsidR="0063536D" w:rsidRPr="00A20674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A20674">
        <w:rPr>
          <w:rFonts w:ascii="Times New Roman" w:hAnsi="Times New Roman" w:cs="Times New Roman"/>
          <w:sz w:val="28"/>
          <w:szCs w:val="28"/>
        </w:rPr>
        <w:t xml:space="preserve">                А.С. </w:t>
      </w:r>
      <w:proofErr w:type="spellStart"/>
      <w:r w:rsidRPr="00A20674">
        <w:rPr>
          <w:rFonts w:ascii="Times New Roman" w:hAnsi="Times New Roman" w:cs="Times New Roman"/>
          <w:sz w:val="28"/>
          <w:szCs w:val="28"/>
        </w:rPr>
        <w:t>Заседателева</w:t>
      </w:r>
      <w:proofErr w:type="spellEnd"/>
      <w:r w:rsidRPr="00A20674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5844AC" w:rsidRPr="00A20674" w:rsidRDefault="005844AC" w:rsidP="005844AC">
      <w:pPr>
        <w:widowControl w:val="0"/>
        <w:autoSpaceDE w:val="0"/>
        <w:autoSpaceDN w:val="0"/>
        <w:adjustRightInd w:val="0"/>
        <w:spacing w:after="0" w:line="240" w:lineRule="auto"/>
        <w:ind w:right="-23"/>
        <w:jc w:val="both"/>
        <w:rPr>
          <w:rFonts w:ascii="Times New Roman" w:hAnsi="Times New Roman" w:cs="Times New Roman"/>
          <w:sz w:val="28"/>
          <w:szCs w:val="28"/>
        </w:rPr>
      </w:pPr>
      <w:r w:rsidRPr="00A20674">
        <w:rPr>
          <w:rFonts w:ascii="Times New Roman" w:hAnsi="Times New Roman" w:cs="Times New Roman"/>
          <w:sz w:val="28"/>
          <w:szCs w:val="28"/>
        </w:rPr>
        <w:t xml:space="preserve">           </w:t>
      </w:r>
    </w:p>
    <w:p w:rsidR="005844AC" w:rsidRPr="00A20674" w:rsidRDefault="005844AC" w:rsidP="005844AC">
      <w:pPr>
        <w:widowControl w:val="0"/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zh-CN"/>
        </w:rPr>
      </w:pPr>
      <w:r w:rsidRPr="00A20674">
        <w:rPr>
          <w:rFonts w:ascii="Times New Roman" w:hAnsi="Times New Roman" w:cs="Times New Roman"/>
          <w:sz w:val="28"/>
          <w:szCs w:val="28"/>
        </w:rPr>
        <w:t xml:space="preserve">Глава Шенкурского муниципального округа     </w:t>
      </w:r>
      <w:r w:rsidR="0063536D" w:rsidRPr="00A20674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A20674">
        <w:rPr>
          <w:rFonts w:ascii="Times New Roman" w:hAnsi="Times New Roman" w:cs="Times New Roman"/>
          <w:sz w:val="28"/>
          <w:szCs w:val="28"/>
        </w:rPr>
        <w:t xml:space="preserve">              О.И. Красникова  </w:t>
      </w:r>
    </w:p>
    <w:p w:rsidR="005844AC" w:rsidRDefault="005844AC" w:rsidP="005844AC">
      <w:pPr>
        <w:widowControl w:val="0"/>
        <w:suppressAutoHyphens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eastAsia="zh-CN"/>
        </w:rPr>
      </w:pPr>
    </w:p>
    <w:p w:rsidR="004979C9" w:rsidRPr="00A20674" w:rsidRDefault="004979C9" w:rsidP="005844AC">
      <w:pPr>
        <w:widowControl w:val="0"/>
        <w:suppressAutoHyphens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eastAsia="zh-CN"/>
        </w:rPr>
      </w:pPr>
    </w:p>
    <w:p w:rsidR="001F63F1" w:rsidRDefault="001F63F1" w:rsidP="000B29B1">
      <w:pPr>
        <w:widowControl w:val="0"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66B01" w:rsidRDefault="00D66B01" w:rsidP="000B29B1">
      <w:pPr>
        <w:widowControl w:val="0"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66B01" w:rsidRDefault="00D66B01" w:rsidP="000B29B1">
      <w:pPr>
        <w:widowControl w:val="0"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B29B1" w:rsidRPr="000B29B1" w:rsidRDefault="000B29B1" w:rsidP="000B29B1">
      <w:pPr>
        <w:widowControl w:val="0"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0" w:name="_GoBack"/>
      <w:bookmarkEnd w:id="0"/>
      <w:r w:rsidRPr="000B29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Приложение</w:t>
      </w:r>
    </w:p>
    <w:p w:rsidR="000B29B1" w:rsidRPr="000B29B1" w:rsidRDefault="000B29B1" w:rsidP="000B29B1">
      <w:pPr>
        <w:widowControl w:val="0"/>
        <w:spacing w:after="0" w:line="240" w:lineRule="auto"/>
        <w:ind w:left="3780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B29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 решению Собрания депутатов</w:t>
      </w:r>
    </w:p>
    <w:p w:rsidR="000B29B1" w:rsidRPr="000B29B1" w:rsidRDefault="000B29B1" w:rsidP="000B29B1">
      <w:pPr>
        <w:widowControl w:val="0"/>
        <w:spacing w:after="0" w:line="240" w:lineRule="auto"/>
        <w:ind w:left="378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29B1">
        <w:rPr>
          <w:rFonts w:ascii="Times New Roman" w:eastAsia="Times New Roman" w:hAnsi="Times New Roman" w:cs="Times New Roman"/>
          <w:sz w:val="28"/>
          <w:szCs w:val="28"/>
          <w:lang w:eastAsia="ru-RU"/>
        </w:rPr>
        <w:t>Шенкурского муниципального округа</w:t>
      </w:r>
    </w:p>
    <w:p w:rsidR="000B29B1" w:rsidRPr="000B29B1" w:rsidRDefault="000B29B1" w:rsidP="000B29B1">
      <w:pPr>
        <w:widowControl w:val="0"/>
        <w:spacing w:after="0" w:line="240" w:lineRule="auto"/>
        <w:ind w:left="378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29B1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Архангельской области</w:t>
      </w:r>
    </w:p>
    <w:p w:rsidR="000B29B1" w:rsidRDefault="000B29B1" w:rsidP="0063536D">
      <w:pPr>
        <w:widowControl w:val="0"/>
        <w:spacing w:after="0" w:line="240" w:lineRule="auto"/>
        <w:ind w:left="378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29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D66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«29» </w:t>
      </w:r>
      <w:r w:rsidR="00AD4954"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="006E5A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CA2F70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6353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</w:t>
      </w:r>
      <w:r w:rsidR="00D66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6353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D66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316</w:t>
      </w:r>
      <w:r w:rsidR="006353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3536D" w:rsidRPr="000B29B1" w:rsidRDefault="0063536D" w:rsidP="0063536D">
      <w:pPr>
        <w:widowControl w:val="0"/>
        <w:spacing w:after="0" w:line="240" w:lineRule="auto"/>
        <w:ind w:left="3780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</w:pPr>
    </w:p>
    <w:p w:rsidR="000B29B1" w:rsidRDefault="000B29B1" w:rsidP="000B29B1">
      <w:pPr>
        <w:spacing w:after="0"/>
        <w:ind w:right="15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F231D9" w:rsidRDefault="0063536D" w:rsidP="000B29B1">
      <w:pPr>
        <w:spacing w:after="0"/>
        <w:ind w:right="15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Схема </w:t>
      </w:r>
      <w:r w:rsidR="00F231D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уточненных границ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территориального общественного самоуправления «</w:t>
      </w:r>
      <w:r w:rsidR="00AD49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Покровские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635C97" w:rsidRDefault="00635C97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F5E14" w:rsidRDefault="00EF5E14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F5E14" w:rsidRDefault="00B25C83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-544885</wp:posOffset>
            </wp:positionH>
            <wp:positionV relativeFrom="paragraph">
              <wp:posOffset>116797</wp:posOffset>
            </wp:positionV>
            <wp:extent cx="6667997" cy="3164619"/>
            <wp:effectExtent l="19050" t="0" r="0" b="0"/>
            <wp:wrapNone/>
            <wp:docPr id="2" name="Рисунок 2" descr="C:\Users\User\Desktop\Карты для ТОС\Снимок Покровские территор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арты для ТОС\Снимок Покровские территория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997" cy="3164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5C97" w:rsidRDefault="00635C97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7C257A" w:rsidRDefault="007C257A" w:rsidP="007A18D8">
      <w:pPr>
        <w:spacing w:after="0"/>
        <w:ind w:right="15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</w:p>
    <w:p w:rsidR="002B14A3" w:rsidRDefault="002B14A3" w:rsidP="0069349F">
      <w:pPr>
        <w:spacing w:after="5" w:line="250" w:lineRule="auto"/>
        <w:ind w:left="-15" w:right="6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B14A3" w:rsidRDefault="002B14A3" w:rsidP="0069349F">
      <w:pPr>
        <w:spacing w:after="5" w:line="250" w:lineRule="auto"/>
        <w:ind w:left="-15" w:right="6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B14A3" w:rsidRDefault="002B14A3" w:rsidP="0069349F">
      <w:pPr>
        <w:spacing w:after="5" w:line="250" w:lineRule="auto"/>
        <w:ind w:left="-15" w:right="6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B14A3" w:rsidRDefault="002B14A3" w:rsidP="0069349F">
      <w:pPr>
        <w:spacing w:after="5" w:line="250" w:lineRule="auto"/>
        <w:ind w:left="-15" w:right="6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B14A3" w:rsidRDefault="002B14A3" w:rsidP="0069349F">
      <w:pPr>
        <w:spacing w:after="5" w:line="250" w:lineRule="auto"/>
        <w:ind w:left="-15" w:right="6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B14A3" w:rsidRDefault="002B14A3" w:rsidP="0069349F">
      <w:pPr>
        <w:spacing w:after="5" w:line="250" w:lineRule="auto"/>
        <w:ind w:left="-15" w:right="6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B14A3" w:rsidRDefault="002B14A3" w:rsidP="0069349F">
      <w:pPr>
        <w:spacing w:after="5" w:line="250" w:lineRule="auto"/>
        <w:ind w:left="-15" w:right="6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B14A3" w:rsidRDefault="002B14A3" w:rsidP="0069349F">
      <w:pPr>
        <w:spacing w:after="5" w:line="250" w:lineRule="auto"/>
        <w:ind w:left="-15" w:right="6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B14A3" w:rsidRDefault="002B14A3" w:rsidP="0069349F">
      <w:pPr>
        <w:spacing w:after="5" w:line="250" w:lineRule="auto"/>
        <w:ind w:left="-15" w:right="6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B14A3" w:rsidRDefault="002B14A3" w:rsidP="0069349F">
      <w:pPr>
        <w:spacing w:after="5" w:line="250" w:lineRule="auto"/>
        <w:ind w:left="-15" w:right="6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sectPr w:rsidR="002B14A3" w:rsidSect="004979C9">
      <w:pgSz w:w="11906" w:h="16838"/>
      <w:pgMar w:top="567" w:right="846" w:bottom="851" w:left="1702" w:header="723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252A" w:rsidRDefault="0023252A" w:rsidP="000B29B1">
      <w:pPr>
        <w:spacing w:after="0" w:line="240" w:lineRule="auto"/>
      </w:pPr>
      <w:r>
        <w:separator/>
      </w:r>
    </w:p>
  </w:endnote>
  <w:endnote w:type="continuationSeparator" w:id="0">
    <w:p w:rsidR="0023252A" w:rsidRDefault="0023252A" w:rsidP="000B29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252A" w:rsidRDefault="0023252A" w:rsidP="000B29B1">
      <w:pPr>
        <w:spacing w:after="0" w:line="240" w:lineRule="auto"/>
      </w:pPr>
      <w:r>
        <w:separator/>
      </w:r>
    </w:p>
  </w:footnote>
  <w:footnote w:type="continuationSeparator" w:id="0">
    <w:p w:rsidR="0023252A" w:rsidRDefault="0023252A" w:rsidP="000B29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AF41B3"/>
    <w:multiLevelType w:val="hybridMultilevel"/>
    <w:tmpl w:val="82CE7BDC"/>
    <w:lvl w:ilvl="0" w:tplc="1B32A8F2">
      <w:start w:val="4"/>
      <w:numFmt w:val="decimal"/>
      <w:lvlText w:val="%1)"/>
      <w:lvlJc w:val="left"/>
      <w:pPr>
        <w:ind w:left="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B55E7EF4">
      <w:start w:val="1"/>
      <w:numFmt w:val="lowerLetter"/>
      <w:lvlText w:val="%2"/>
      <w:lvlJc w:val="left"/>
      <w:pPr>
        <w:ind w:left="18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E9C60466">
      <w:start w:val="1"/>
      <w:numFmt w:val="lowerRoman"/>
      <w:lvlText w:val="%3"/>
      <w:lvlJc w:val="left"/>
      <w:pPr>
        <w:ind w:left="25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1AB288B0">
      <w:start w:val="1"/>
      <w:numFmt w:val="decimal"/>
      <w:lvlText w:val="%4"/>
      <w:lvlJc w:val="left"/>
      <w:pPr>
        <w:ind w:left="32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3266DDB2">
      <w:start w:val="1"/>
      <w:numFmt w:val="lowerLetter"/>
      <w:lvlText w:val="%5"/>
      <w:lvlJc w:val="left"/>
      <w:pPr>
        <w:ind w:left="3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AD0C45CA">
      <w:start w:val="1"/>
      <w:numFmt w:val="lowerRoman"/>
      <w:lvlText w:val="%6"/>
      <w:lvlJc w:val="left"/>
      <w:pPr>
        <w:ind w:left="46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DF068F44">
      <w:start w:val="1"/>
      <w:numFmt w:val="decimal"/>
      <w:lvlText w:val="%7"/>
      <w:lvlJc w:val="left"/>
      <w:pPr>
        <w:ind w:left="54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AC82A6FA">
      <w:start w:val="1"/>
      <w:numFmt w:val="lowerLetter"/>
      <w:lvlText w:val="%8"/>
      <w:lvlJc w:val="left"/>
      <w:pPr>
        <w:ind w:left="61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5A0A8480">
      <w:start w:val="1"/>
      <w:numFmt w:val="lowerRoman"/>
      <w:lvlText w:val="%9"/>
      <w:lvlJc w:val="left"/>
      <w:pPr>
        <w:ind w:left="68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123824EB"/>
    <w:multiLevelType w:val="hybridMultilevel"/>
    <w:tmpl w:val="F9EA4ADE"/>
    <w:lvl w:ilvl="0" w:tplc="A09884D2">
      <w:start w:val="1"/>
      <w:numFmt w:val="decimal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019C2290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4184DC0C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30AEE01A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C98EBF62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AD2E47D0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4566D590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72662480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C6148026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465E41B5"/>
    <w:multiLevelType w:val="hybridMultilevel"/>
    <w:tmpl w:val="6DA601EC"/>
    <w:lvl w:ilvl="0" w:tplc="98CC3F5E">
      <w:start w:val="1"/>
      <w:numFmt w:val="upperRoman"/>
      <w:lvlText w:val="%1."/>
      <w:lvlJc w:val="left"/>
      <w:pPr>
        <w:ind w:left="1646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6" w:hanging="360"/>
      </w:pPr>
    </w:lvl>
    <w:lvl w:ilvl="2" w:tplc="0419001B" w:tentative="1">
      <w:start w:val="1"/>
      <w:numFmt w:val="lowerRoman"/>
      <w:lvlText w:val="%3."/>
      <w:lvlJc w:val="right"/>
      <w:pPr>
        <w:ind w:left="2726" w:hanging="180"/>
      </w:pPr>
    </w:lvl>
    <w:lvl w:ilvl="3" w:tplc="0419000F" w:tentative="1">
      <w:start w:val="1"/>
      <w:numFmt w:val="decimal"/>
      <w:lvlText w:val="%4."/>
      <w:lvlJc w:val="left"/>
      <w:pPr>
        <w:ind w:left="3446" w:hanging="360"/>
      </w:pPr>
    </w:lvl>
    <w:lvl w:ilvl="4" w:tplc="04190019" w:tentative="1">
      <w:start w:val="1"/>
      <w:numFmt w:val="lowerLetter"/>
      <w:lvlText w:val="%5."/>
      <w:lvlJc w:val="left"/>
      <w:pPr>
        <w:ind w:left="4166" w:hanging="360"/>
      </w:pPr>
    </w:lvl>
    <w:lvl w:ilvl="5" w:tplc="0419001B" w:tentative="1">
      <w:start w:val="1"/>
      <w:numFmt w:val="lowerRoman"/>
      <w:lvlText w:val="%6."/>
      <w:lvlJc w:val="right"/>
      <w:pPr>
        <w:ind w:left="4886" w:hanging="180"/>
      </w:pPr>
    </w:lvl>
    <w:lvl w:ilvl="6" w:tplc="0419000F" w:tentative="1">
      <w:start w:val="1"/>
      <w:numFmt w:val="decimal"/>
      <w:lvlText w:val="%7."/>
      <w:lvlJc w:val="left"/>
      <w:pPr>
        <w:ind w:left="5606" w:hanging="360"/>
      </w:pPr>
    </w:lvl>
    <w:lvl w:ilvl="7" w:tplc="04190019" w:tentative="1">
      <w:start w:val="1"/>
      <w:numFmt w:val="lowerLetter"/>
      <w:lvlText w:val="%8."/>
      <w:lvlJc w:val="left"/>
      <w:pPr>
        <w:ind w:left="6326" w:hanging="360"/>
      </w:pPr>
    </w:lvl>
    <w:lvl w:ilvl="8" w:tplc="0419001B" w:tentative="1">
      <w:start w:val="1"/>
      <w:numFmt w:val="lowerRoman"/>
      <w:lvlText w:val="%9."/>
      <w:lvlJc w:val="right"/>
      <w:pPr>
        <w:ind w:left="7046" w:hanging="180"/>
      </w:pPr>
    </w:lvl>
  </w:abstractNum>
  <w:abstractNum w:abstractNumId="3">
    <w:nsid w:val="5F5B0223"/>
    <w:multiLevelType w:val="hybridMultilevel"/>
    <w:tmpl w:val="6A4EA900"/>
    <w:lvl w:ilvl="0" w:tplc="14321CF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77D836B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BE08C27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E758D52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F23454B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99E44BE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8098BA9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725E0F1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B41E84E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6ABF73E5"/>
    <w:multiLevelType w:val="hybridMultilevel"/>
    <w:tmpl w:val="4726D7D8"/>
    <w:lvl w:ilvl="0" w:tplc="45BCCE8C">
      <w:start w:val="1"/>
      <w:numFmt w:val="decimal"/>
      <w:lvlText w:val="%1."/>
      <w:lvlJc w:val="left"/>
      <w:pPr>
        <w:ind w:left="1883" w:hanging="103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>
    <w:nsid w:val="714F2C19"/>
    <w:multiLevelType w:val="hybridMultilevel"/>
    <w:tmpl w:val="021EB060"/>
    <w:lvl w:ilvl="0" w:tplc="D04A3D3E">
      <w:start w:val="1"/>
      <w:numFmt w:val="decimal"/>
      <w:lvlText w:val="%1.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FE8AADB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F650ED9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63B0C5A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1250C85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A4EA539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521ECEE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227C749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F1A878A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71E6601C"/>
    <w:multiLevelType w:val="hybridMultilevel"/>
    <w:tmpl w:val="D9F8B286"/>
    <w:lvl w:ilvl="0" w:tplc="4ADAF3FC">
      <w:start w:val="1"/>
      <w:numFmt w:val="decimal"/>
      <w:lvlText w:val="%1."/>
      <w:lvlJc w:val="left"/>
      <w:pPr>
        <w:ind w:left="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5249416">
      <w:start w:val="1"/>
      <w:numFmt w:val="lowerLetter"/>
      <w:lvlText w:val="%2"/>
      <w:lvlJc w:val="left"/>
      <w:pPr>
        <w:ind w:left="18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F46A71E">
      <w:start w:val="1"/>
      <w:numFmt w:val="lowerRoman"/>
      <w:lvlText w:val="%3"/>
      <w:lvlJc w:val="left"/>
      <w:pPr>
        <w:ind w:left="25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8C68206">
      <w:start w:val="1"/>
      <w:numFmt w:val="decimal"/>
      <w:lvlText w:val="%4"/>
      <w:lvlJc w:val="left"/>
      <w:pPr>
        <w:ind w:left="32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39450CC">
      <w:start w:val="1"/>
      <w:numFmt w:val="lowerLetter"/>
      <w:lvlText w:val="%5"/>
      <w:lvlJc w:val="left"/>
      <w:pPr>
        <w:ind w:left="39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6E0797C">
      <w:start w:val="1"/>
      <w:numFmt w:val="lowerRoman"/>
      <w:lvlText w:val="%6"/>
      <w:lvlJc w:val="left"/>
      <w:pPr>
        <w:ind w:left="46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562DF76">
      <w:start w:val="1"/>
      <w:numFmt w:val="decimal"/>
      <w:lvlText w:val="%7"/>
      <w:lvlJc w:val="left"/>
      <w:pPr>
        <w:ind w:left="54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BBCBC52">
      <w:start w:val="1"/>
      <w:numFmt w:val="lowerLetter"/>
      <w:lvlText w:val="%8"/>
      <w:lvlJc w:val="left"/>
      <w:pPr>
        <w:ind w:left="61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CB8E3FE">
      <w:start w:val="1"/>
      <w:numFmt w:val="lowerRoman"/>
      <w:lvlText w:val="%9"/>
      <w:lvlJc w:val="left"/>
      <w:pPr>
        <w:ind w:left="68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2"/>
  </w:num>
  <w:num w:numId="5">
    <w:abstractNumId w:val="6"/>
  </w:num>
  <w:num w:numId="6">
    <w:abstractNumId w:val="0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29B1"/>
    <w:rsid w:val="000004B1"/>
    <w:rsid w:val="00002F80"/>
    <w:rsid w:val="00023D46"/>
    <w:rsid w:val="000A5DAE"/>
    <w:rsid w:val="000B29B1"/>
    <w:rsid w:val="000C7F6B"/>
    <w:rsid w:val="000D0CF2"/>
    <w:rsid w:val="001139B5"/>
    <w:rsid w:val="00186C98"/>
    <w:rsid w:val="001F0A1D"/>
    <w:rsid w:val="001F63F1"/>
    <w:rsid w:val="00207D86"/>
    <w:rsid w:val="0023252A"/>
    <w:rsid w:val="00260B99"/>
    <w:rsid w:val="00280151"/>
    <w:rsid w:val="002B14A3"/>
    <w:rsid w:val="002C0095"/>
    <w:rsid w:val="002F05BB"/>
    <w:rsid w:val="00372AA4"/>
    <w:rsid w:val="00462DDE"/>
    <w:rsid w:val="00465696"/>
    <w:rsid w:val="0048790D"/>
    <w:rsid w:val="004979C9"/>
    <w:rsid w:val="004A189E"/>
    <w:rsid w:val="004C030D"/>
    <w:rsid w:val="004E54E1"/>
    <w:rsid w:val="005151A8"/>
    <w:rsid w:val="00534A75"/>
    <w:rsid w:val="00552EAD"/>
    <w:rsid w:val="005844AC"/>
    <w:rsid w:val="005908C3"/>
    <w:rsid w:val="005C09DF"/>
    <w:rsid w:val="005C0A26"/>
    <w:rsid w:val="0063536D"/>
    <w:rsid w:val="00635C97"/>
    <w:rsid w:val="0064049D"/>
    <w:rsid w:val="0069349F"/>
    <w:rsid w:val="006A3B7F"/>
    <w:rsid w:val="006E3FAC"/>
    <w:rsid w:val="006E5A80"/>
    <w:rsid w:val="006F12A3"/>
    <w:rsid w:val="00730C79"/>
    <w:rsid w:val="007651F6"/>
    <w:rsid w:val="007A18D8"/>
    <w:rsid w:val="007C257A"/>
    <w:rsid w:val="00846E87"/>
    <w:rsid w:val="00855741"/>
    <w:rsid w:val="008B7112"/>
    <w:rsid w:val="008E4878"/>
    <w:rsid w:val="00930D41"/>
    <w:rsid w:val="00964709"/>
    <w:rsid w:val="00980C8C"/>
    <w:rsid w:val="009D62FD"/>
    <w:rsid w:val="009E2D49"/>
    <w:rsid w:val="00A00677"/>
    <w:rsid w:val="00A20674"/>
    <w:rsid w:val="00A22A58"/>
    <w:rsid w:val="00A504A0"/>
    <w:rsid w:val="00AA3CB0"/>
    <w:rsid w:val="00AA69E9"/>
    <w:rsid w:val="00AC297F"/>
    <w:rsid w:val="00AD4954"/>
    <w:rsid w:val="00B25C83"/>
    <w:rsid w:val="00B26399"/>
    <w:rsid w:val="00BC38AE"/>
    <w:rsid w:val="00BF5AC7"/>
    <w:rsid w:val="00C1328C"/>
    <w:rsid w:val="00C26060"/>
    <w:rsid w:val="00C47EF1"/>
    <w:rsid w:val="00C66311"/>
    <w:rsid w:val="00C900EC"/>
    <w:rsid w:val="00CA2F70"/>
    <w:rsid w:val="00CD18B0"/>
    <w:rsid w:val="00D66B01"/>
    <w:rsid w:val="00D970E6"/>
    <w:rsid w:val="00DC6B80"/>
    <w:rsid w:val="00E05A12"/>
    <w:rsid w:val="00E16686"/>
    <w:rsid w:val="00E97459"/>
    <w:rsid w:val="00EF5E14"/>
    <w:rsid w:val="00F231D9"/>
    <w:rsid w:val="00F25232"/>
    <w:rsid w:val="00F454F4"/>
    <w:rsid w:val="00F8088D"/>
    <w:rsid w:val="00FA59E0"/>
    <w:rsid w:val="00FF0656"/>
    <w:rsid w:val="00FF2E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5A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B29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B29B1"/>
  </w:style>
  <w:style w:type="table" w:customStyle="1" w:styleId="TableGrid">
    <w:name w:val="TableGrid"/>
    <w:rsid w:val="000B29B1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footer"/>
    <w:basedOn w:val="a"/>
    <w:link w:val="a6"/>
    <w:uiPriority w:val="99"/>
    <w:unhideWhenUsed/>
    <w:rsid w:val="000B29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B29B1"/>
  </w:style>
  <w:style w:type="paragraph" w:styleId="a7">
    <w:name w:val="Balloon Text"/>
    <w:basedOn w:val="a"/>
    <w:link w:val="a8"/>
    <w:uiPriority w:val="99"/>
    <w:semiHidden/>
    <w:unhideWhenUsed/>
    <w:rsid w:val="000B29B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0B29B1"/>
    <w:rPr>
      <w:rFonts w:ascii="Segoe UI" w:hAnsi="Segoe UI" w:cs="Segoe UI"/>
      <w:sz w:val="18"/>
      <w:szCs w:val="18"/>
    </w:rPr>
  </w:style>
  <w:style w:type="paragraph" w:styleId="a9">
    <w:name w:val="List Paragraph"/>
    <w:basedOn w:val="a"/>
    <w:uiPriority w:val="34"/>
    <w:qFormat/>
    <w:rsid w:val="0064049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808943-CC9E-4174-917E-0AA3D1BD4D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260</Words>
  <Characters>1485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Собрание Депутатов МО Шенкурский муниципальный район</Company>
  <LinksUpToDate>false</LinksUpToDate>
  <CharactersWithSpaces>1742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РайАдм - Леонтьева Ольга Михайловна</dc:creator>
  <cp:lastModifiedBy>СобрДеп - Ляпин Тимофей Юрьевич</cp:lastModifiedBy>
  <cp:revision>3</cp:revision>
  <cp:lastPrinted>2025-07-22T12:45:00Z</cp:lastPrinted>
  <dcterms:created xsi:type="dcterms:W3CDTF">2025-08-27T13:01:00Z</dcterms:created>
  <dcterms:modified xsi:type="dcterms:W3CDTF">2025-08-27T13:09:00Z</dcterms:modified>
</cp:coreProperties>
</file>